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AA0" w:rsidRDefault="000E0AA0" w:rsidP="00AF503B">
      <w:pPr>
        <w:pStyle w:val="a6"/>
        <w:spacing w:line="276" w:lineRule="auto"/>
        <w:ind w:right="57"/>
        <w:rPr>
          <w:b/>
          <w:sz w:val="24"/>
          <w:szCs w:val="24"/>
        </w:rPr>
      </w:pPr>
    </w:p>
    <w:p w:rsidR="0041296E" w:rsidRPr="000E0AA0" w:rsidRDefault="0041296E" w:rsidP="000E0AA0">
      <w:pPr>
        <w:pStyle w:val="a6"/>
        <w:spacing w:line="276" w:lineRule="auto"/>
        <w:ind w:right="57"/>
        <w:rPr>
          <w:b/>
          <w:szCs w:val="28"/>
        </w:rPr>
      </w:pPr>
      <w:r w:rsidRPr="000E0AA0">
        <w:rPr>
          <w:b/>
          <w:szCs w:val="28"/>
        </w:rPr>
        <w:t>РОССИЙСКАЯ ФЕДЕРАЦИЯ</w:t>
      </w:r>
    </w:p>
    <w:p w:rsidR="0041296E" w:rsidRPr="000E0AA0" w:rsidRDefault="0041296E" w:rsidP="00AF503B">
      <w:pPr>
        <w:pStyle w:val="a6"/>
        <w:spacing w:line="276" w:lineRule="auto"/>
        <w:ind w:right="57"/>
        <w:rPr>
          <w:b/>
          <w:szCs w:val="28"/>
        </w:rPr>
      </w:pPr>
      <w:r w:rsidRPr="000E0AA0">
        <w:rPr>
          <w:b/>
          <w:szCs w:val="28"/>
        </w:rPr>
        <w:t>АДМИНИСТРАЦИЯ ГОРОДА ИЛАНСКИЙ</w:t>
      </w:r>
    </w:p>
    <w:p w:rsidR="0041296E" w:rsidRPr="000E0AA0" w:rsidRDefault="0041296E" w:rsidP="00AF503B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AA0">
        <w:rPr>
          <w:rFonts w:ascii="Times New Roman" w:eastAsia="Times New Roman" w:hAnsi="Times New Roman" w:cs="Times New Roman"/>
          <w:b/>
          <w:sz w:val="28"/>
          <w:szCs w:val="28"/>
        </w:rPr>
        <w:t>ИЛАНСКОГО РАЙОНА</w:t>
      </w:r>
    </w:p>
    <w:p w:rsidR="0041296E" w:rsidRPr="000E0AA0" w:rsidRDefault="0041296E" w:rsidP="00AF503B">
      <w:pPr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AA0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41296E" w:rsidRPr="000E0AA0" w:rsidRDefault="0041296E" w:rsidP="00AF503B">
      <w:pPr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1E78" w:rsidRPr="000E0AA0" w:rsidRDefault="0041296E" w:rsidP="00AF503B">
      <w:pPr>
        <w:tabs>
          <w:tab w:val="left" w:pos="142"/>
          <w:tab w:val="left" w:pos="9214"/>
        </w:tabs>
        <w:spacing w:after="0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AA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A636C" w:rsidRPr="00AF503B" w:rsidRDefault="001A636C" w:rsidP="00AF503B">
      <w:pPr>
        <w:tabs>
          <w:tab w:val="left" w:pos="142"/>
          <w:tab w:val="left" w:pos="9214"/>
        </w:tabs>
        <w:spacing w:after="0"/>
        <w:ind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1E78" w:rsidRPr="00AF503B" w:rsidRDefault="001A636C" w:rsidP="00AF503B">
      <w:pPr>
        <w:pStyle w:val="a4"/>
        <w:spacing w:line="276" w:lineRule="auto"/>
        <w:ind w:right="5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15.12.</w:t>
      </w:r>
      <w:r w:rsidR="00830E7A" w:rsidRPr="00AF503B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347A4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16552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CC1E78" w:rsidRPr="00AF503B">
        <w:rPr>
          <w:rFonts w:ascii="Times New Roman" w:hAnsi="Times New Roman" w:cs="Times New Roman"/>
          <w:sz w:val="24"/>
          <w:szCs w:val="24"/>
          <w:lang w:eastAsia="ru-RU"/>
        </w:rPr>
        <w:t>г. Иланский                                                        №</w:t>
      </w:r>
      <w:r w:rsidR="005404C7">
        <w:rPr>
          <w:rFonts w:ascii="Times New Roman" w:hAnsi="Times New Roman" w:cs="Times New Roman"/>
          <w:sz w:val="24"/>
          <w:szCs w:val="24"/>
          <w:lang w:eastAsia="ru-RU"/>
        </w:rPr>
        <w:t>760</w:t>
      </w:r>
    </w:p>
    <w:p w:rsidR="00CC1E78" w:rsidRPr="00AF503B" w:rsidRDefault="00CC1E78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1E78" w:rsidRPr="00AF503B" w:rsidRDefault="00CC1E78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0793" w:rsidRDefault="00B80793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по муниципальному земельному контролю на 202</w:t>
      </w:r>
      <w:r w:rsidR="00347A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EA38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A387E" w:rsidRPr="00AF503B" w:rsidRDefault="00EA387E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DDF" w:rsidRPr="00AF503B" w:rsidRDefault="0041296E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1E4DA6" w:rsidRPr="00AF503B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80793" w:rsidRPr="00AF503B">
        <w:rPr>
          <w:rFonts w:ascii="Times New Roman" w:hAnsi="Times New Roman" w:cs="Times New Roman"/>
          <w:sz w:val="24"/>
          <w:szCs w:val="24"/>
        </w:rPr>
        <w:t xml:space="preserve">Земельным кодексом Российской Федерации, </w:t>
      </w:r>
      <w:r w:rsidR="00B80793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544FAD" w:rsidRPr="00AF503B">
        <w:rPr>
          <w:rFonts w:ascii="Times New Roman" w:hAnsi="Times New Roman" w:cs="Times New Roman"/>
          <w:sz w:val="24"/>
          <w:szCs w:val="24"/>
        </w:rPr>
        <w:t>р</w:t>
      </w:r>
      <w:r w:rsidR="00894DDF" w:rsidRPr="00AF503B">
        <w:rPr>
          <w:rFonts w:ascii="Times New Roman" w:hAnsi="Times New Roman" w:cs="Times New Roman"/>
          <w:sz w:val="24"/>
          <w:szCs w:val="24"/>
        </w:rPr>
        <w:t xml:space="preserve">уководствуясь ст. ст. 7, 15, 18 Устава муниципального образования </w:t>
      </w:r>
      <w:r w:rsidR="002F2267" w:rsidRPr="00AF503B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894DDF" w:rsidRPr="00AF503B">
        <w:rPr>
          <w:rFonts w:ascii="Times New Roman" w:hAnsi="Times New Roman" w:cs="Times New Roman"/>
          <w:sz w:val="24"/>
          <w:szCs w:val="24"/>
        </w:rPr>
        <w:t xml:space="preserve">город Иланский Иланского </w:t>
      </w:r>
      <w:r w:rsidR="002F2267" w:rsidRPr="00AF503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894DDF" w:rsidRPr="00AF503B">
        <w:rPr>
          <w:rFonts w:ascii="Times New Roman" w:hAnsi="Times New Roman" w:cs="Times New Roman"/>
          <w:sz w:val="24"/>
          <w:szCs w:val="24"/>
        </w:rPr>
        <w:t>района Красноярского края, ПОСТАНОВЛЯЮ:</w:t>
      </w:r>
    </w:p>
    <w:p w:rsidR="007E6318" w:rsidRPr="00AF503B" w:rsidRDefault="0041296E" w:rsidP="00AF503B">
      <w:pPr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F647BC" w:rsidRPr="00AF503B">
        <w:rPr>
          <w:rFonts w:ascii="Times New Roman" w:hAnsi="Times New Roman" w:cs="Times New Roman"/>
          <w:sz w:val="24"/>
          <w:szCs w:val="24"/>
        </w:rPr>
        <w:t>Программ</w:t>
      </w:r>
      <w:r w:rsidR="00AF498F" w:rsidRPr="00AF503B">
        <w:rPr>
          <w:rFonts w:ascii="Times New Roman" w:hAnsi="Times New Roman" w:cs="Times New Roman"/>
          <w:sz w:val="24"/>
          <w:szCs w:val="24"/>
        </w:rPr>
        <w:t>у</w:t>
      </w:r>
      <w:r w:rsidR="00F647BC" w:rsidRPr="00AF503B">
        <w:rPr>
          <w:rFonts w:ascii="Times New Roman" w:hAnsi="Times New Roman" w:cs="Times New Roman"/>
          <w:sz w:val="24"/>
          <w:szCs w:val="24"/>
        </w:rPr>
        <w:t xml:space="preserve"> </w:t>
      </w:r>
      <w:r w:rsidR="007E6318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рисков причинения вреда (ущерба) охраняемым законом ценностям по муниципальному земельному контролю на 202</w:t>
      </w:r>
      <w:r w:rsidR="00347A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E6318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  <w:r w:rsidR="00894DDF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894DDF" w:rsidRPr="00AF503B">
        <w:rPr>
          <w:rFonts w:ascii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894DDF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80793" w:rsidRPr="00AF503B">
        <w:rPr>
          <w:rFonts w:ascii="Times New Roman" w:hAnsi="Times New Roman" w:cs="Times New Roman"/>
          <w:sz w:val="24"/>
          <w:szCs w:val="24"/>
          <w:lang w:eastAsia="ru-RU"/>
        </w:rPr>
        <w:t>к данному постановлению</w:t>
      </w:r>
      <w:r w:rsidR="00894DDF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449B8" w:rsidRPr="00AF503B" w:rsidRDefault="00B80793" w:rsidP="00AF503B">
      <w:pPr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41296E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возложить на </w:t>
      </w:r>
      <w:r w:rsidR="00830E7A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отдела муниципального контроля Слезак Е.М. </w:t>
      </w:r>
    </w:p>
    <w:p w:rsidR="00CC1E78" w:rsidRPr="00AF503B" w:rsidRDefault="00B80793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449B8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449B8" w:rsidRPr="00AF503B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</w:t>
      </w:r>
      <w:r w:rsidRPr="00AF503B">
        <w:rPr>
          <w:rFonts w:ascii="Times New Roman" w:hAnsi="Times New Roman" w:cs="Times New Roman"/>
          <w:sz w:val="24"/>
          <w:szCs w:val="24"/>
        </w:rPr>
        <w:t>со дня, следующего за днем его опубликования в газете «</w:t>
      </w:r>
      <w:proofErr w:type="spellStart"/>
      <w:r w:rsidRPr="00AF503B">
        <w:rPr>
          <w:rFonts w:ascii="Times New Roman" w:hAnsi="Times New Roman" w:cs="Times New Roman"/>
          <w:sz w:val="24"/>
          <w:szCs w:val="24"/>
        </w:rPr>
        <w:t>Иланские</w:t>
      </w:r>
      <w:proofErr w:type="spellEnd"/>
      <w:r w:rsidRPr="00AF503B">
        <w:rPr>
          <w:rFonts w:ascii="Times New Roman" w:hAnsi="Times New Roman" w:cs="Times New Roman"/>
          <w:sz w:val="24"/>
          <w:szCs w:val="24"/>
        </w:rPr>
        <w:t xml:space="preserve"> вести», и подлежит размещению на официальном Интернет-сайте администрации города Иланский Иланского района Красноярского края.</w:t>
      </w:r>
    </w:p>
    <w:p w:rsidR="00B80793" w:rsidRDefault="00B80793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AA0" w:rsidRPr="00AF503B" w:rsidRDefault="000E0AA0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1805" w:rsidRPr="00AF503B" w:rsidRDefault="00591805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4DA6" w:rsidRPr="00AF503B" w:rsidRDefault="008F0404" w:rsidP="00AF503B">
      <w:pPr>
        <w:pStyle w:val="a4"/>
        <w:spacing w:line="276" w:lineRule="auto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03B">
        <w:rPr>
          <w:rFonts w:ascii="Times New Roman" w:hAnsi="Times New Roman" w:cs="Times New Roman"/>
          <w:sz w:val="24"/>
          <w:szCs w:val="24"/>
        </w:rPr>
        <w:t>Глава города</w:t>
      </w:r>
      <w:r w:rsidR="001E4DA6" w:rsidRPr="00AF5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B80793" w:rsidRPr="00AF503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E4DA6" w:rsidRPr="00AF503B">
        <w:rPr>
          <w:rFonts w:ascii="Times New Roman" w:hAnsi="Times New Roman" w:cs="Times New Roman"/>
          <w:sz w:val="24"/>
          <w:szCs w:val="24"/>
        </w:rPr>
        <w:t xml:space="preserve">                 В.В. Максаков</w:t>
      </w:r>
    </w:p>
    <w:p w:rsidR="001E4DA6" w:rsidRPr="00AF503B" w:rsidRDefault="001E4DA6" w:rsidP="00AF503B">
      <w:pPr>
        <w:tabs>
          <w:tab w:val="left" w:pos="0"/>
          <w:tab w:val="left" w:pos="70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78" w:rsidRPr="00AF503B" w:rsidRDefault="00CC1E78" w:rsidP="00AF503B">
      <w:pPr>
        <w:tabs>
          <w:tab w:val="left" w:pos="0"/>
          <w:tab w:val="left" w:pos="70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78" w:rsidRPr="00AF503B" w:rsidRDefault="00CC1E78" w:rsidP="00AF503B">
      <w:pPr>
        <w:tabs>
          <w:tab w:val="left" w:pos="0"/>
          <w:tab w:val="left" w:pos="70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3" w:rsidRPr="00AF503B" w:rsidRDefault="00B80793" w:rsidP="00AF503B">
      <w:pPr>
        <w:tabs>
          <w:tab w:val="left" w:pos="0"/>
          <w:tab w:val="left" w:pos="70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3" w:rsidRPr="00AF503B" w:rsidRDefault="00B80793" w:rsidP="00AF503B">
      <w:pPr>
        <w:tabs>
          <w:tab w:val="left" w:pos="0"/>
          <w:tab w:val="left" w:pos="709"/>
        </w:tabs>
        <w:spacing w:after="0"/>
        <w:ind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3" w:rsidRPr="00AF503B" w:rsidRDefault="00B80793" w:rsidP="00AF503B">
      <w:pPr>
        <w:tabs>
          <w:tab w:val="left" w:pos="709"/>
        </w:tabs>
        <w:spacing w:after="0"/>
        <w:ind w:left="4395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6552" w:rsidRPr="00AF503B" w:rsidRDefault="00816552" w:rsidP="00AF503B">
      <w:pPr>
        <w:tabs>
          <w:tab w:val="left" w:pos="709"/>
        </w:tabs>
        <w:spacing w:after="0"/>
        <w:ind w:left="4395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3" w:rsidRPr="00AF503B" w:rsidRDefault="00B80793" w:rsidP="00AF503B">
      <w:pPr>
        <w:tabs>
          <w:tab w:val="left" w:pos="709"/>
        </w:tabs>
        <w:spacing w:after="0"/>
        <w:ind w:left="4395" w:right="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793" w:rsidRPr="005404C7" w:rsidRDefault="007B2990" w:rsidP="005404C7">
      <w:pPr>
        <w:spacing w:after="0"/>
        <w:ind w:left="5387" w:right="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</w:t>
      </w:r>
      <w:r w:rsidR="00540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  <w:r w:rsidR="00B449B8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постановлению </w:t>
      </w:r>
      <w:r w:rsid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города Иланский </w:t>
      </w:r>
      <w:r w:rsidR="009A4976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B449B8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ланског</w:t>
      </w:r>
      <w:r w:rsidR="008C1A69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района</w:t>
      </w:r>
      <w:r w:rsidR="009A4976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1A69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Красноярского края </w:t>
      </w:r>
      <w:r w:rsidR="00B80793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540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15.12.</w:t>
      </w:r>
      <w:r w:rsidR="00347A4F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bookmarkStart w:id="0" w:name="_GoBack"/>
      <w:bookmarkEnd w:id="0"/>
      <w:r w:rsidR="00347A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347A4F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</w:t>
      </w:r>
      <w:r w:rsidR="00830E7A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04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760</w:t>
      </w:r>
      <w:r w:rsidR="00830E7A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B80793"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32C7D" w:rsidRPr="00AF503B" w:rsidRDefault="00432C7D" w:rsidP="00AF503B">
      <w:pPr>
        <w:spacing w:after="0"/>
        <w:ind w:right="57"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49B8" w:rsidRPr="00AF503B" w:rsidRDefault="00B449B8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</w:p>
    <w:p w:rsidR="00816552" w:rsidRDefault="0041296E" w:rsidP="00AF503B">
      <w:pPr>
        <w:spacing w:after="0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r w:rsidR="00816552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профилактики рисков причинения вреда (ущерба) охраняемым законом ценностям по муниципальному земельному контролю </w:t>
      </w:r>
      <w:r w:rsidR="002F2267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города Иланский Иланского</w:t>
      </w:r>
      <w:r w:rsidR="00191D4F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Красноярского края</w:t>
      </w:r>
      <w:r w:rsidR="002F2267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552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47A4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16552"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F4443C" w:rsidRPr="00AF503B" w:rsidRDefault="00F4443C" w:rsidP="00AF503B">
      <w:pPr>
        <w:spacing w:after="0"/>
        <w:ind w:right="57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43C" w:rsidRDefault="00AF503B" w:rsidP="00F44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3A04">
        <w:rPr>
          <w:rFonts w:ascii="Times New Roman" w:hAnsi="Times New Roman" w:cs="Times New Roman"/>
          <w:sz w:val="24"/>
          <w:szCs w:val="24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C7E95" w:rsidRPr="00C03A93" w:rsidRDefault="004C7E95" w:rsidP="004C7E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в соответствии со</w:t>
      </w:r>
      <w:r w:rsidRPr="001E795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</w:t>
      </w: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Федерации», постановлением Правительства </w:t>
      </w: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 Федерации от 25 июня 2021 г. 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7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  комплекс мероприятий по профилактике рисков причинения вреда (ущерба) охраняемым законом ценностям при осуществлении муниципа</w:t>
      </w: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земельного  контроля.</w:t>
      </w:r>
    </w:p>
    <w:p w:rsidR="004C7E95" w:rsidRPr="00C03A93" w:rsidRDefault="004C7E95" w:rsidP="004C7E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A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представляет собой комплекс профилактических мер,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актами, и направленных на выявление и устранение конкретных причин и факторов несоблюдения обязательных требований, требований, установленных муниципальными актами, а также на создание и развитие системы профилактики. </w:t>
      </w:r>
      <w:r w:rsidRPr="00C03A93">
        <w:rPr>
          <w:rFonts w:ascii="Times New Roman" w:hAnsi="Times New Roman" w:cs="Times New Roman"/>
          <w:sz w:val="24"/>
          <w:szCs w:val="24"/>
          <w:lang w:eastAsia="ru-RU"/>
        </w:rPr>
        <w:t xml:space="preserve">Объектами муниципального земельного контроля являются территории земель, расположенные в границах муниципального образования </w:t>
      </w:r>
      <w:r w:rsidRPr="00C03A93">
        <w:rPr>
          <w:rFonts w:ascii="Times New Roman" w:hAnsi="Times New Roman" w:cs="Times New Roman"/>
          <w:sz w:val="24"/>
          <w:szCs w:val="24"/>
        </w:rPr>
        <w:t>Городского поселения город Иланский Иланского муниципального района Красноярского края</w:t>
      </w:r>
      <w:r w:rsidRPr="00C03A9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объекты контроля).</w:t>
      </w:r>
    </w:p>
    <w:p w:rsidR="004C7E95" w:rsidRPr="00C03A93" w:rsidRDefault="004C7E95" w:rsidP="004C7E95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03A93">
        <w:rPr>
          <w:rFonts w:ascii="Times New Roman" w:hAnsi="Times New Roman" w:cs="Times New Roman"/>
          <w:sz w:val="24"/>
          <w:szCs w:val="24"/>
          <w:lang w:eastAsia="ru-RU"/>
        </w:rPr>
        <w:t xml:space="preserve"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C03A93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образования </w:t>
      </w:r>
      <w:r w:rsidRPr="00C03A93">
        <w:rPr>
          <w:rFonts w:ascii="Times New Roman" w:hAnsi="Times New Roman" w:cs="Times New Roman"/>
          <w:sz w:val="24"/>
          <w:szCs w:val="24"/>
        </w:rPr>
        <w:t>Городского поселения город Иланский Иланского муниципального района Красноярского края</w:t>
      </w:r>
      <w:r w:rsidRPr="00C03A93">
        <w:rPr>
          <w:rFonts w:ascii="Times New Roman" w:hAnsi="Times New Roman" w:cs="Times New Roman"/>
          <w:sz w:val="24"/>
          <w:szCs w:val="24"/>
          <w:lang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земельного контроля.</w:t>
      </w:r>
    </w:p>
    <w:p w:rsidR="004C7E95" w:rsidRDefault="004C7E95" w:rsidP="004C7E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Мероприятия по профилактике нарушений в 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 земельного законодательства</w:t>
      </w:r>
      <w:r w:rsidRPr="00221A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отделом муниципального контроля администрации города Иланский Иланского района Красноярского края (далее - ОМК).</w:t>
      </w:r>
    </w:p>
    <w:p w:rsidR="004C7E95" w:rsidRPr="00221AFF" w:rsidRDefault="004C7E95" w:rsidP="004C7E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47A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 в состав Музейного фонда Российской Федерации, 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характера. Риски причинения вреда охраняемым законом ценностям отсутствуют. </w:t>
      </w:r>
    </w:p>
    <w:p w:rsidR="004C7E95" w:rsidRDefault="004C7E95" w:rsidP="004C7E9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Предостережения о недопустимости нарушения (неисполнения) обязательных требований, требований, установленных муниципальными правовыми актами в сф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 земельного законодательства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</w:t>
      </w:r>
      <w:r w:rsidR="00347A4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не выносил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21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сь. </w:t>
      </w:r>
    </w:p>
    <w:p w:rsidR="004C7E95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В рамках развития и осуществления профилактической деятельности на территории </w:t>
      </w:r>
      <w:r w:rsidR="004C7E95">
        <w:rPr>
          <w:rFonts w:ascii="Times New Roman" w:hAnsi="Times New Roman" w:cs="Times New Roman"/>
          <w:sz w:val="24"/>
          <w:szCs w:val="24"/>
        </w:rPr>
        <w:t xml:space="preserve">города </w:t>
      </w:r>
      <w:r>
        <w:rPr>
          <w:rFonts w:ascii="Times New Roman" w:hAnsi="Times New Roman" w:cs="Times New Roman"/>
          <w:sz w:val="24"/>
          <w:szCs w:val="24"/>
        </w:rPr>
        <w:t>в 202</w:t>
      </w:r>
      <w:r w:rsidR="00347A4F">
        <w:rPr>
          <w:rFonts w:ascii="Times New Roman" w:hAnsi="Times New Roman" w:cs="Times New Roman"/>
          <w:sz w:val="24"/>
          <w:szCs w:val="24"/>
        </w:rPr>
        <w:t>3</w:t>
      </w:r>
      <w:r w:rsidRPr="00174721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>поддерживались в актуальном состоянии и размещались на официальном</w:t>
      </w:r>
      <w:r w:rsidR="004C7E95">
        <w:rPr>
          <w:rFonts w:ascii="Times New Roman" w:hAnsi="Times New Roman" w:cs="Times New Roman"/>
          <w:sz w:val="24"/>
          <w:szCs w:val="24"/>
        </w:rPr>
        <w:t xml:space="preserve"> Интернет-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7E95">
        <w:rPr>
          <w:rFonts w:ascii="Times New Roman" w:hAnsi="Times New Roman" w:cs="Times New Roman"/>
          <w:sz w:val="24"/>
          <w:szCs w:val="24"/>
        </w:rPr>
        <w:t>сайте ад</w:t>
      </w:r>
      <w:r w:rsidR="004C7E95" w:rsidRPr="00174721">
        <w:rPr>
          <w:rFonts w:ascii="Times New Roman" w:hAnsi="Times New Roman" w:cs="Times New Roman"/>
          <w:sz w:val="24"/>
          <w:szCs w:val="24"/>
        </w:rPr>
        <w:t>министрации</w:t>
      </w:r>
      <w:r w:rsidR="004C7E95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421A78">
        <w:rPr>
          <w:rFonts w:ascii="Times New Roman" w:hAnsi="Times New Roman" w:cs="Times New Roman"/>
          <w:sz w:val="24"/>
          <w:szCs w:val="24"/>
        </w:rPr>
        <w:t xml:space="preserve">Иланский </w:t>
      </w:r>
      <w:r w:rsidR="00421A78" w:rsidRPr="00174721">
        <w:rPr>
          <w:rFonts w:ascii="Times New Roman" w:hAnsi="Times New Roman" w:cs="Times New Roman"/>
          <w:sz w:val="24"/>
          <w:szCs w:val="24"/>
        </w:rPr>
        <w:t>перечни</w:t>
      </w:r>
      <w:r w:rsidRPr="00174721">
        <w:rPr>
          <w:rFonts w:ascii="Times New Roman" w:hAnsi="Times New Roman" w:cs="Times New Roman"/>
          <w:sz w:val="24"/>
          <w:szCs w:val="24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земельного контроля, а также тексты соответствующих нормативных правовых актов; </w:t>
      </w:r>
    </w:p>
    <w:p w:rsidR="004C7E95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поддерживались в актуальном состоянии и размещались </w:t>
      </w:r>
      <w:r w:rsidR="004C7E95" w:rsidRPr="00174721">
        <w:rPr>
          <w:rFonts w:ascii="Times New Roman" w:hAnsi="Times New Roman" w:cs="Times New Roman"/>
          <w:sz w:val="24"/>
          <w:szCs w:val="24"/>
        </w:rPr>
        <w:t>на официальном</w:t>
      </w:r>
      <w:r w:rsidR="004C7E95">
        <w:rPr>
          <w:rFonts w:ascii="Times New Roman" w:hAnsi="Times New Roman" w:cs="Times New Roman"/>
          <w:sz w:val="24"/>
          <w:szCs w:val="24"/>
        </w:rPr>
        <w:t xml:space="preserve"> Интернет- сайте ад</w:t>
      </w:r>
      <w:r w:rsidR="004C7E95" w:rsidRPr="00174721">
        <w:rPr>
          <w:rFonts w:ascii="Times New Roman" w:hAnsi="Times New Roman" w:cs="Times New Roman"/>
          <w:sz w:val="24"/>
          <w:szCs w:val="24"/>
        </w:rPr>
        <w:t>министрации</w:t>
      </w:r>
      <w:r w:rsidR="004C7E95">
        <w:rPr>
          <w:rFonts w:ascii="Times New Roman" w:hAnsi="Times New Roman" w:cs="Times New Roman"/>
          <w:sz w:val="24"/>
          <w:szCs w:val="24"/>
        </w:rPr>
        <w:t xml:space="preserve"> города Иланский</w:t>
      </w:r>
      <w:r w:rsidRPr="00174721">
        <w:rPr>
          <w:rFonts w:ascii="Times New Roman" w:hAnsi="Times New Roman" w:cs="Times New Roman"/>
          <w:sz w:val="24"/>
          <w:szCs w:val="24"/>
        </w:rPr>
        <w:t xml:space="preserve"> перечни обязательных требований, требований, установленных муниципальными правовыми актами, соблюдение которых оценивается при проведении мероприятий при осуществлении муниципального земельного контроля; поддерживались в актуальном состоянии размещенные </w:t>
      </w:r>
      <w:r w:rsidR="004C7E95" w:rsidRPr="00174721">
        <w:rPr>
          <w:rFonts w:ascii="Times New Roman" w:hAnsi="Times New Roman" w:cs="Times New Roman"/>
          <w:sz w:val="24"/>
          <w:szCs w:val="24"/>
        </w:rPr>
        <w:t>на официальном</w:t>
      </w:r>
      <w:r w:rsidR="004C7E95">
        <w:rPr>
          <w:rFonts w:ascii="Times New Roman" w:hAnsi="Times New Roman" w:cs="Times New Roman"/>
          <w:sz w:val="24"/>
          <w:szCs w:val="24"/>
        </w:rPr>
        <w:t xml:space="preserve"> Интернет-сайте ад</w:t>
      </w:r>
      <w:r w:rsidR="004C7E95" w:rsidRPr="00174721">
        <w:rPr>
          <w:rFonts w:ascii="Times New Roman" w:hAnsi="Times New Roman" w:cs="Times New Roman"/>
          <w:sz w:val="24"/>
          <w:szCs w:val="24"/>
        </w:rPr>
        <w:t>министрации</w:t>
      </w:r>
      <w:r w:rsidR="004C7E95">
        <w:rPr>
          <w:rFonts w:ascii="Times New Roman" w:hAnsi="Times New Roman" w:cs="Times New Roman"/>
          <w:sz w:val="24"/>
          <w:szCs w:val="24"/>
        </w:rPr>
        <w:t xml:space="preserve"> города Иланский</w:t>
      </w:r>
      <w:r w:rsidRPr="00174721">
        <w:rPr>
          <w:rFonts w:ascii="Times New Roman" w:hAnsi="Times New Roman" w:cs="Times New Roman"/>
          <w:sz w:val="24"/>
          <w:szCs w:val="24"/>
        </w:rPr>
        <w:t xml:space="preserve">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осуществлялось консультирование по вопросам соблюдения обязательных требований, требований, установленных муниципальными правовыми актами;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проводились обследования земельных участков.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>По результатам осуществления муниципал</w:t>
      </w:r>
      <w:r>
        <w:rPr>
          <w:rFonts w:ascii="Times New Roman" w:hAnsi="Times New Roman" w:cs="Times New Roman"/>
          <w:sz w:val="24"/>
          <w:szCs w:val="24"/>
        </w:rPr>
        <w:t>ьного земельного контроля в 202</w:t>
      </w:r>
      <w:r w:rsidR="00347A4F">
        <w:rPr>
          <w:rFonts w:ascii="Times New Roman" w:hAnsi="Times New Roman" w:cs="Times New Roman"/>
          <w:sz w:val="24"/>
          <w:szCs w:val="24"/>
        </w:rPr>
        <w:t>3</w:t>
      </w:r>
      <w:r w:rsidRPr="00174721">
        <w:rPr>
          <w:rFonts w:ascii="Times New Roman" w:hAnsi="Times New Roman" w:cs="Times New Roman"/>
          <w:sz w:val="24"/>
          <w:szCs w:val="24"/>
        </w:rPr>
        <w:t xml:space="preserve"> году, наиболее значимыми проблемами являются: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получение материальной выгоды и конкурентных преимуществ за счет уклонения от уплаты земельного налога, арендных платежей за пользование земельными участками, а также затрат на приобретение земельного участка в собственность на основании договора купли-продажи;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незнание подконтрольных лиц о наличии нарушений в связи с не проведением кадастровых работ, отсутствием сведений о местоположении границ земельного участка и его фактической площади; 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документов для государственной регистрации права;</w:t>
      </w:r>
    </w:p>
    <w:p w:rsidR="00AF503B" w:rsidRPr="00174721" w:rsidRDefault="00AF503B" w:rsidP="004C7E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 xml:space="preserve">отсутствия денежных средств на строительство на земельных участках, предназначенных для жилищного или иного строительства; </w:t>
      </w:r>
    </w:p>
    <w:p w:rsidR="00AF503B" w:rsidRPr="00174721" w:rsidRDefault="00AF503B" w:rsidP="00AF503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4721">
        <w:rPr>
          <w:rFonts w:ascii="Times New Roman" w:hAnsi="Times New Roman" w:cs="Times New Roman"/>
          <w:sz w:val="24"/>
          <w:szCs w:val="24"/>
        </w:rPr>
        <w:t>невыполнение обязанностей по приведению земель в состояние, пригодное для использования по целевому назначению.</w:t>
      </w:r>
    </w:p>
    <w:p w:rsidR="00353509" w:rsidRPr="00AF503B" w:rsidRDefault="00353509" w:rsidP="00AF503B">
      <w:pPr>
        <w:tabs>
          <w:tab w:val="left" w:pos="709"/>
        </w:tabs>
        <w:spacing w:after="0"/>
        <w:ind w:right="57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1A69" w:rsidRPr="00AF503B" w:rsidRDefault="008C1A69" w:rsidP="00AF503B">
      <w:pPr>
        <w:tabs>
          <w:tab w:val="left" w:pos="709"/>
        </w:tabs>
        <w:spacing w:after="0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2. Цели и задачи реализации программы профилактики рисков причинения вреда</w:t>
      </w:r>
    </w:p>
    <w:p w:rsidR="00816552" w:rsidRPr="00AF503B" w:rsidRDefault="008C1A69" w:rsidP="00AF503B">
      <w:pPr>
        <w:spacing w:after="0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Основными целями Программы профилактики являются:</w:t>
      </w: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080C" w:rsidRPr="00AF503B" w:rsidRDefault="0064080C" w:rsidP="00AF503B">
      <w:pPr>
        <w:spacing w:after="0"/>
        <w:ind w:right="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повышение прозрачности деятельности при осуществлении муниципального земельного контроля;</w:t>
      </w:r>
    </w:p>
    <w:p w:rsidR="0064080C" w:rsidRPr="00AF503B" w:rsidRDefault="0064080C" w:rsidP="00AF503B">
      <w:pPr>
        <w:tabs>
          <w:tab w:val="left" w:pos="993"/>
        </w:tabs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предупреждение нарушений органами государственной власти, органами местного самоуправления, юридическими лицами, индивидуальными предпринимателями и гражданами (далее - подконтрольные субъекты) требований земельного законодательства, включая устранение причин, факторов и условий, способствующих их возможному совершению;</w:t>
      </w: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мотивация к добросовестному соблюдению и исполнению подконтрольными субъектами требований земельного законодательства и, как следствие, сокращение количества нарушений в данной сфере;</w:t>
      </w: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разъяснение подконтрольным субъектам требований земельного законодательства.</w:t>
      </w: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настоящей программы являются:</w:t>
      </w: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единого понимания подконтрольными субъектами требований земельного законодательства;</w:t>
      </w:r>
    </w:p>
    <w:p w:rsidR="0064080C" w:rsidRPr="00AF503B" w:rsidRDefault="0064080C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установление причин, факторов и условий, способствующих нарушениям требований земельного законодательства;</w:t>
      </w:r>
    </w:p>
    <w:p w:rsidR="0064080C" w:rsidRPr="00AF503B" w:rsidRDefault="0064080C" w:rsidP="00AF503B">
      <w:pPr>
        <w:spacing w:after="0"/>
        <w:ind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выявление наиболее часто встречающихся случаев нарушений требований земельного законодательства и подготовка рекомендаций в целях недопущения таких нарушений</w:t>
      </w:r>
      <w:r w:rsidRPr="00AF5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16552" w:rsidRPr="00AF503B" w:rsidRDefault="00816552" w:rsidP="00AF503B">
      <w:pPr>
        <w:spacing w:after="0"/>
        <w:ind w:right="57"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080C" w:rsidRPr="00AF503B" w:rsidRDefault="0064080C" w:rsidP="00AF503B">
      <w:pPr>
        <w:autoSpaceDE w:val="0"/>
        <w:autoSpaceDN w:val="0"/>
        <w:spacing w:after="0"/>
        <w:ind w:right="57" w:firstLine="709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D73A1" w:rsidRPr="00AF503B" w:rsidRDefault="005D73A1" w:rsidP="00AF503B">
      <w:pPr>
        <w:spacing w:after="0"/>
        <w:ind w:right="5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 Перечень основных профилактическ</w:t>
      </w:r>
      <w:r w:rsidR="00FA5B34">
        <w:rPr>
          <w:rFonts w:ascii="Times New Roman" w:hAnsi="Times New Roman" w:cs="Times New Roman"/>
          <w:sz w:val="24"/>
          <w:szCs w:val="24"/>
          <w:lang w:eastAsia="ru-RU"/>
        </w:rPr>
        <w:t>их мероприятий Программы на 2024</w:t>
      </w: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 год приведен в таблице №1. </w:t>
      </w:r>
    </w:p>
    <w:p w:rsidR="005D73A1" w:rsidRPr="00AF503B" w:rsidRDefault="005D73A1" w:rsidP="00AF503B">
      <w:pPr>
        <w:autoSpaceDE w:val="0"/>
        <w:autoSpaceDN w:val="0"/>
        <w:spacing w:after="0"/>
        <w:ind w:right="57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4080C" w:rsidRPr="00AF503B" w:rsidRDefault="005D73A1" w:rsidP="00AF503B">
      <w:pPr>
        <w:spacing w:after="0"/>
        <w:ind w:right="57" w:firstLine="709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Таблица №1</w:t>
      </w:r>
    </w:p>
    <w:tbl>
      <w:tblPr>
        <w:tblW w:w="93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3119"/>
        <w:gridCol w:w="2931"/>
        <w:gridCol w:w="2621"/>
      </w:tblGrid>
      <w:tr w:rsidR="00353509" w:rsidRPr="00AF503B" w:rsidTr="00421A78">
        <w:trPr>
          <w:trHeight w:val="155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6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353509" w:rsidRPr="00AF503B" w:rsidTr="00421A7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и иных лиц заинтересованных лиц по вопросам соблюдения обязательных требований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160488" w:rsidP="007046B1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I-IV квартал 202</w:t>
            </w:r>
            <w:r w:rsidR="00FA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  <w:tr w:rsidR="00353509" w:rsidRPr="00AF503B" w:rsidTr="00421A7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Предостережение о недопустимости нарушения обязательных требований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 w:firstLine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       необходимости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  <w:tr w:rsidR="00353509" w:rsidRPr="00AF503B" w:rsidTr="00421A7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41FF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Консультирование: </w:t>
            </w:r>
          </w:p>
          <w:p w:rsidR="00353509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1.Инспекторы осуществляют консультирование контролируемых лиц и их представителей:</w:t>
            </w:r>
          </w:p>
          <w:p w:rsidR="00D9717B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  <w:r w:rsidR="00353509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посредством размещения на официальном сайте администрации </w:t>
            </w:r>
            <w:r w:rsidR="00353509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города Иланский 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 </w:t>
            </w:r>
          </w:p>
          <w:p w:rsidR="00D9717B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2.Индивидуальное консультирование на личном приеме каждого заявителя. </w:t>
            </w:r>
          </w:p>
          <w:p w:rsidR="00D9717B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 </w:t>
            </w:r>
          </w:p>
          <w:p w:rsidR="00D9717B" w:rsidRPr="00AF503B" w:rsidRDefault="00D9717B" w:rsidP="00421A78">
            <w:pPr>
              <w:spacing w:after="0"/>
              <w:ind w:left="14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4.Контролируемое лицо вправе направить запрос о предоставлении письменного ответа в сроки, установленные </w:t>
            </w:r>
            <w:r w:rsidR="00421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едеральным </w:t>
            </w:r>
            <w:hyperlink r:id="rId6" w:history="1">
              <w:r w:rsidRPr="00AF503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законом</w:t>
              </w:r>
            </w:hyperlink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FA5B34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I-IV квартал 2024</w:t>
            </w:r>
            <w:r w:rsidR="002141FF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  <w:tr w:rsidR="007B32FF" w:rsidRPr="00AF503B" w:rsidTr="00421A7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421A78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города обобщения правоприменительной практики контрольного (надзорного) органа;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421A78" w:rsidP="00FA5B34">
            <w:pPr>
              <w:spacing w:after="0"/>
              <w:ind w:left="14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–декабрь 202</w:t>
            </w:r>
            <w:r w:rsidR="00FA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B32FF" w:rsidRPr="00AF503B" w:rsidRDefault="007B32FF" w:rsidP="007046B1">
            <w:pPr>
              <w:spacing w:after="0"/>
              <w:ind w:left="18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  <w:tr w:rsidR="007B32FF" w:rsidRPr="00AF503B" w:rsidTr="00421A78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обязательных профилактических визитов в отношении контролируемых лиц</w:t>
            </w:r>
          </w:p>
          <w:p w:rsidR="007B32FF" w:rsidRPr="00AF503B" w:rsidRDefault="007B32FF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FA5B34">
            <w:pPr>
              <w:spacing w:after="0"/>
              <w:ind w:left="141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чем 2</w:t>
            </w:r>
            <w:r w:rsidR="0023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раза в год (I </w:t>
            </w:r>
            <w:r w:rsidR="00704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35D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IV квартал 202</w:t>
            </w:r>
            <w:r w:rsidR="00FA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B32FF" w:rsidRPr="00AF503B" w:rsidRDefault="007B32FF" w:rsidP="007046B1">
            <w:pPr>
              <w:spacing w:after="0"/>
              <w:ind w:left="18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  <w:tr w:rsidR="007B32FF" w:rsidRPr="00AF503B" w:rsidTr="00421A78">
        <w:trPr>
          <w:trHeight w:val="31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земельному контролю на территории города Иланский</w:t>
            </w:r>
          </w:p>
          <w:p w:rsidR="007B32FF" w:rsidRPr="00AF503B" w:rsidRDefault="007B32FF" w:rsidP="00AF503B">
            <w:pPr>
              <w:spacing w:after="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 202</w:t>
            </w:r>
            <w:r w:rsidR="00FA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(разработка);</w:t>
            </w:r>
          </w:p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</w:p>
          <w:p w:rsidR="007B32FF" w:rsidRPr="00AF503B" w:rsidRDefault="00AF6455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B32FF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FA5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B32FF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(утверждение)</w:t>
            </w:r>
          </w:p>
          <w:p w:rsidR="007B32FF" w:rsidRPr="00AF503B" w:rsidRDefault="007B32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B32FF" w:rsidRPr="00AF503B" w:rsidRDefault="007B32FF" w:rsidP="007046B1">
            <w:pPr>
              <w:spacing w:after="0"/>
              <w:ind w:left="187" w:right="166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муниципального контроля администрации города Иланский</w:t>
            </w:r>
          </w:p>
        </w:tc>
      </w:tr>
    </w:tbl>
    <w:p w:rsidR="00421A78" w:rsidRDefault="00421A78" w:rsidP="00AF503B">
      <w:pPr>
        <w:spacing w:after="0"/>
        <w:ind w:right="5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717B" w:rsidRPr="00AF503B" w:rsidRDefault="00D9717B" w:rsidP="00AF503B">
      <w:pPr>
        <w:spacing w:after="0"/>
        <w:ind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  <w:r w:rsidRPr="00AF50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3509" w:rsidRPr="00AF503B" w:rsidRDefault="00353509" w:rsidP="00AF503B">
      <w:pPr>
        <w:spacing w:after="0"/>
        <w:ind w:right="57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Показатели результативности и эффективности программы профилактики отражены в таблице 2.</w:t>
      </w:r>
    </w:p>
    <w:p w:rsidR="00353509" w:rsidRPr="00AF503B" w:rsidRDefault="00353509" w:rsidP="00AF503B">
      <w:pPr>
        <w:spacing w:after="0"/>
        <w:ind w:right="5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Таблица 2</w:t>
      </w:r>
    </w:p>
    <w:tbl>
      <w:tblPr>
        <w:tblW w:w="0" w:type="auto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191"/>
        <w:gridCol w:w="2444"/>
      </w:tblGrid>
      <w:tr w:rsidR="00D9717B" w:rsidRPr="00AF503B" w:rsidTr="00353509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6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Величина </w:t>
            </w:r>
          </w:p>
        </w:tc>
      </w:tr>
      <w:tr w:rsidR="00D9717B" w:rsidRPr="00AF503B" w:rsidTr="003535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53509" w:rsidRPr="00AF503B" w:rsidRDefault="00353509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</w:tc>
      </w:tr>
      <w:tr w:rsidR="00D9717B" w:rsidRPr="00AF503B" w:rsidTr="003535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  <w:p w:rsidR="00353509" w:rsidRPr="00AF503B" w:rsidRDefault="00353509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от числа обратившихся </w:t>
            </w:r>
          </w:p>
        </w:tc>
      </w:tr>
      <w:tr w:rsidR="00D9717B" w:rsidRPr="00AF503B" w:rsidTr="00353509"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717B" w:rsidRPr="00AF503B" w:rsidRDefault="00D9717B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 мероприятия, проведенных контрольным (надзорным) органом </w:t>
            </w:r>
          </w:p>
          <w:p w:rsidR="002141FF" w:rsidRPr="00AF503B" w:rsidRDefault="002141FF" w:rsidP="00AF503B">
            <w:pPr>
              <w:spacing w:after="0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3509" w:rsidRPr="00AF503B" w:rsidRDefault="00353509" w:rsidP="00AF503B">
      <w:pPr>
        <w:tabs>
          <w:tab w:val="left" w:pos="426"/>
        </w:tabs>
        <w:spacing w:after="0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2FF" w:rsidRPr="00AF503B" w:rsidRDefault="007B32FF" w:rsidP="00AF503B">
      <w:pPr>
        <w:tabs>
          <w:tab w:val="left" w:pos="426"/>
        </w:tabs>
        <w:spacing w:after="0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Pr="00AF503B">
        <w:rPr>
          <w:rFonts w:ascii="Times New Roman" w:hAnsi="Times New Roman" w:cs="Times New Roman"/>
          <w:sz w:val="24"/>
          <w:szCs w:val="24"/>
        </w:rPr>
        <w:t>муниципального образования Городского поселения город Иланский Иланского муниципального района Красноярского края</w:t>
      </w: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, выделяемых на обеспечение текущей деятельности отдела муниципального контроля администрации города Иланский. </w:t>
      </w:r>
    </w:p>
    <w:p w:rsidR="007B32FF" w:rsidRPr="00AF503B" w:rsidRDefault="007B32FF" w:rsidP="00AF503B">
      <w:pPr>
        <w:tabs>
          <w:tab w:val="left" w:pos="426"/>
        </w:tabs>
        <w:spacing w:after="0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Текущее управление и контроль за ходом реализации Программы осуществляет администрацией города Иланский. Ответственным исполнителем Программы является отдел муниципального контроля администрации города Иланский. </w:t>
      </w:r>
    </w:p>
    <w:p w:rsidR="00353509" w:rsidRPr="00AF503B" w:rsidRDefault="007B32FF" w:rsidP="00AF503B">
      <w:pPr>
        <w:spacing w:after="0"/>
        <w:ind w:right="5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>Мониторинг реализации Программы осуществляется на регулярной основе.</w:t>
      </w:r>
      <w:r w:rsidR="00353509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уполномоченных лиц, ответственных за организацию и проведение профилактических мероприятий Программы на 202</w:t>
      </w:r>
      <w:r w:rsidR="00AF64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421A7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53509"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год приведен в таблице № 3. </w:t>
      </w:r>
    </w:p>
    <w:p w:rsidR="007B32FF" w:rsidRPr="00AF503B" w:rsidRDefault="007B32FF" w:rsidP="00AF503B">
      <w:pPr>
        <w:spacing w:after="0"/>
        <w:ind w:right="57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B32FF" w:rsidRPr="00AF503B" w:rsidRDefault="007B32FF" w:rsidP="00AF503B">
      <w:pPr>
        <w:autoSpaceDE w:val="0"/>
        <w:autoSpaceDN w:val="0"/>
        <w:spacing w:after="0"/>
        <w:ind w:right="57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F503B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353509" w:rsidRPr="00AF503B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"/>
        <w:gridCol w:w="1827"/>
        <w:gridCol w:w="2693"/>
        <w:gridCol w:w="2552"/>
        <w:gridCol w:w="1701"/>
      </w:tblGrid>
      <w:tr w:rsidR="007B32FF" w:rsidRPr="00AF503B" w:rsidTr="00191D4F">
        <w:tc>
          <w:tcPr>
            <w:tcW w:w="867" w:type="dxa"/>
            <w:vAlign w:val="center"/>
          </w:tcPr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27" w:type="dxa"/>
            <w:vAlign w:val="center"/>
          </w:tcPr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vAlign w:val="center"/>
          </w:tcPr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1701" w:type="dxa"/>
            <w:vAlign w:val="center"/>
          </w:tcPr>
          <w:p w:rsidR="007B32FF" w:rsidRPr="00AF503B" w:rsidRDefault="007B32FF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816552" w:rsidRPr="00AF503B" w:rsidTr="00191D4F">
        <w:tblPrEx>
          <w:jc w:val="center"/>
          <w:tblInd w:w="0" w:type="dxa"/>
        </w:tblPrEx>
        <w:trPr>
          <w:trHeight w:val="2209"/>
          <w:tblHeader/>
          <w:jc w:val="center"/>
        </w:trPr>
        <w:tc>
          <w:tcPr>
            <w:tcW w:w="867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7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Слезак Евгения Михайловна</w:t>
            </w:r>
          </w:p>
        </w:tc>
        <w:tc>
          <w:tcPr>
            <w:tcW w:w="2693" w:type="dxa"/>
          </w:tcPr>
          <w:p w:rsidR="00816552" w:rsidRPr="00AF503B" w:rsidRDefault="00816552" w:rsidP="00AF503B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0C1DAA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</w:t>
            </w:r>
            <w:r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Иланский</w:t>
            </w:r>
          </w:p>
        </w:tc>
        <w:tc>
          <w:tcPr>
            <w:tcW w:w="2552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координация деятельности по реализации Программы, проведение мероприятий Программы</w:t>
            </w:r>
          </w:p>
        </w:tc>
        <w:tc>
          <w:tcPr>
            <w:tcW w:w="1701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8(31973)21549</w:t>
            </w:r>
          </w:p>
        </w:tc>
      </w:tr>
      <w:tr w:rsidR="00816552" w:rsidRPr="00AF503B" w:rsidTr="00191D4F">
        <w:tblPrEx>
          <w:jc w:val="center"/>
          <w:tblInd w:w="0" w:type="dxa"/>
        </w:tblPrEx>
        <w:trPr>
          <w:trHeight w:val="28"/>
          <w:tblHeader/>
          <w:jc w:val="center"/>
        </w:trPr>
        <w:tc>
          <w:tcPr>
            <w:tcW w:w="867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7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Матвеева Светлана Викторовна</w:t>
            </w:r>
          </w:p>
        </w:tc>
        <w:tc>
          <w:tcPr>
            <w:tcW w:w="2693" w:type="dxa"/>
          </w:tcPr>
          <w:p w:rsidR="00816552" w:rsidRPr="00AF503B" w:rsidRDefault="00AF6455" w:rsidP="00AF6455">
            <w:pPr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  <w:r w:rsidR="000C1DAA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ОМК</w:t>
            </w:r>
            <w:r w:rsidR="00816552" w:rsidRPr="00AF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Иланский</w:t>
            </w:r>
          </w:p>
        </w:tc>
        <w:tc>
          <w:tcPr>
            <w:tcW w:w="2552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Программы</w:t>
            </w:r>
          </w:p>
        </w:tc>
        <w:tc>
          <w:tcPr>
            <w:tcW w:w="1701" w:type="dxa"/>
            <w:vAlign w:val="center"/>
          </w:tcPr>
          <w:p w:rsidR="00816552" w:rsidRPr="00AF503B" w:rsidRDefault="00816552" w:rsidP="00AF503B">
            <w:pPr>
              <w:autoSpaceDE w:val="0"/>
              <w:autoSpaceDN w:val="0"/>
              <w:spacing w:after="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50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8(31973)21549</w:t>
            </w:r>
          </w:p>
        </w:tc>
      </w:tr>
    </w:tbl>
    <w:p w:rsidR="009A6F0C" w:rsidRPr="00AF503B" w:rsidRDefault="009A6F0C" w:rsidP="00AF503B">
      <w:pPr>
        <w:shd w:val="clear" w:color="auto" w:fill="FFFFFF"/>
        <w:spacing w:after="0"/>
        <w:ind w:right="57"/>
        <w:jc w:val="both"/>
        <w:textAlignment w:val="baseline"/>
        <w:rPr>
          <w:rFonts w:ascii="Times New Roman" w:hAnsi="Times New Roman" w:cs="Times New Roman"/>
          <w:spacing w:val="1"/>
          <w:sz w:val="24"/>
          <w:szCs w:val="24"/>
        </w:rPr>
      </w:pPr>
    </w:p>
    <w:sectPr w:rsidR="009A6F0C" w:rsidRPr="00AF503B" w:rsidSect="000E0A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7631C"/>
    <w:multiLevelType w:val="multilevel"/>
    <w:tmpl w:val="6EFE8E6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EA"/>
    <w:rsid w:val="000158F6"/>
    <w:rsid w:val="00021E89"/>
    <w:rsid w:val="0003040F"/>
    <w:rsid w:val="00043D66"/>
    <w:rsid w:val="0007099B"/>
    <w:rsid w:val="00097AD1"/>
    <w:rsid w:val="000C1DAA"/>
    <w:rsid w:val="000E0AA0"/>
    <w:rsid w:val="00156582"/>
    <w:rsid w:val="00160488"/>
    <w:rsid w:val="00191D4F"/>
    <w:rsid w:val="001A636C"/>
    <w:rsid w:val="001E4DA6"/>
    <w:rsid w:val="002141FF"/>
    <w:rsid w:val="00221AFF"/>
    <w:rsid w:val="00235DAF"/>
    <w:rsid w:val="00275340"/>
    <w:rsid w:val="002F2267"/>
    <w:rsid w:val="00341973"/>
    <w:rsid w:val="00347A4F"/>
    <w:rsid w:val="00353509"/>
    <w:rsid w:val="003D17F1"/>
    <w:rsid w:val="00407D80"/>
    <w:rsid w:val="0041296E"/>
    <w:rsid w:val="00421A78"/>
    <w:rsid w:val="00432C7D"/>
    <w:rsid w:val="00482238"/>
    <w:rsid w:val="00497928"/>
    <w:rsid w:val="004C7E95"/>
    <w:rsid w:val="004E340E"/>
    <w:rsid w:val="005404C7"/>
    <w:rsid w:val="00544FAD"/>
    <w:rsid w:val="005673B5"/>
    <w:rsid w:val="00591805"/>
    <w:rsid w:val="005A5BD4"/>
    <w:rsid w:val="005D73A1"/>
    <w:rsid w:val="005E5005"/>
    <w:rsid w:val="00617237"/>
    <w:rsid w:val="00636DE6"/>
    <w:rsid w:val="0064080C"/>
    <w:rsid w:val="006B0B88"/>
    <w:rsid w:val="006B4444"/>
    <w:rsid w:val="006D0B62"/>
    <w:rsid w:val="006F5C43"/>
    <w:rsid w:val="007046B1"/>
    <w:rsid w:val="007328EA"/>
    <w:rsid w:val="00745895"/>
    <w:rsid w:val="00756286"/>
    <w:rsid w:val="00764395"/>
    <w:rsid w:val="007B2990"/>
    <w:rsid w:val="007B32FF"/>
    <w:rsid w:val="007C56E7"/>
    <w:rsid w:val="007C79D0"/>
    <w:rsid w:val="007D26BB"/>
    <w:rsid w:val="007E51AC"/>
    <w:rsid w:val="007E6318"/>
    <w:rsid w:val="007F2E40"/>
    <w:rsid w:val="00803050"/>
    <w:rsid w:val="00816552"/>
    <w:rsid w:val="00830E7A"/>
    <w:rsid w:val="00894DDF"/>
    <w:rsid w:val="00897CC5"/>
    <w:rsid w:val="008C1A69"/>
    <w:rsid w:val="008F0404"/>
    <w:rsid w:val="00967535"/>
    <w:rsid w:val="009A4976"/>
    <w:rsid w:val="009A6F0C"/>
    <w:rsid w:val="009B7D0D"/>
    <w:rsid w:val="009F6178"/>
    <w:rsid w:val="00A12E9C"/>
    <w:rsid w:val="00AB09AF"/>
    <w:rsid w:val="00AC5043"/>
    <w:rsid w:val="00AF498F"/>
    <w:rsid w:val="00AF503B"/>
    <w:rsid w:val="00AF6455"/>
    <w:rsid w:val="00B341D2"/>
    <w:rsid w:val="00B449B8"/>
    <w:rsid w:val="00B7479F"/>
    <w:rsid w:val="00B80793"/>
    <w:rsid w:val="00B80ADE"/>
    <w:rsid w:val="00B821C9"/>
    <w:rsid w:val="00BB1F08"/>
    <w:rsid w:val="00C03A93"/>
    <w:rsid w:val="00C04361"/>
    <w:rsid w:val="00C6457E"/>
    <w:rsid w:val="00CA397F"/>
    <w:rsid w:val="00CA7A50"/>
    <w:rsid w:val="00CC1E78"/>
    <w:rsid w:val="00CF31FA"/>
    <w:rsid w:val="00D215D1"/>
    <w:rsid w:val="00D230DF"/>
    <w:rsid w:val="00D72068"/>
    <w:rsid w:val="00D9717B"/>
    <w:rsid w:val="00DA3D0F"/>
    <w:rsid w:val="00DA79EA"/>
    <w:rsid w:val="00DB7671"/>
    <w:rsid w:val="00DC3179"/>
    <w:rsid w:val="00E86BBB"/>
    <w:rsid w:val="00EA387E"/>
    <w:rsid w:val="00F04409"/>
    <w:rsid w:val="00F3054A"/>
    <w:rsid w:val="00F409C8"/>
    <w:rsid w:val="00F4443C"/>
    <w:rsid w:val="00F46991"/>
    <w:rsid w:val="00F647BC"/>
    <w:rsid w:val="00F64910"/>
    <w:rsid w:val="00F717EC"/>
    <w:rsid w:val="00FA5B34"/>
    <w:rsid w:val="00FD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76C6E-3780-4102-8D77-98A988E3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318"/>
  </w:style>
  <w:style w:type="paragraph" w:styleId="1">
    <w:name w:val="heading 1"/>
    <w:basedOn w:val="a"/>
    <w:link w:val="10"/>
    <w:uiPriority w:val="9"/>
    <w:qFormat/>
    <w:rsid w:val="00412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12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129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395"/>
    <w:pPr>
      <w:ind w:left="720"/>
      <w:contextualSpacing/>
    </w:pPr>
  </w:style>
  <w:style w:type="paragraph" w:styleId="a4">
    <w:name w:val="No Spacing"/>
    <w:uiPriority w:val="1"/>
    <w:qFormat/>
    <w:rsid w:val="0076439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12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29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129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41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2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1296E"/>
    <w:rPr>
      <w:color w:val="0000FF"/>
      <w:u w:val="single"/>
    </w:rPr>
  </w:style>
  <w:style w:type="paragraph" w:styleId="a6">
    <w:name w:val="Title"/>
    <w:basedOn w:val="a"/>
    <w:link w:val="a7"/>
    <w:qFormat/>
    <w:rsid w:val="004129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1296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6582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1E4D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E4D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c">
    <w:name w:val="Table Grid"/>
    <w:basedOn w:val="a1"/>
    <w:uiPriority w:val="59"/>
    <w:rsid w:val="006B4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annotation reference"/>
    <w:rsid w:val="007C79D0"/>
    <w:rPr>
      <w:sz w:val="16"/>
      <w:szCs w:val="16"/>
    </w:rPr>
  </w:style>
  <w:style w:type="paragraph" w:styleId="ae">
    <w:name w:val="annotation text"/>
    <w:basedOn w:val="a"/>
    <w:link w:val="af"/>
    <w:rsid w:val="007C7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7C79D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9540-46C2-4CC0-8555-F25051A6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slezak</dc:creator>
  <cp:lastModifiedBy>LTS</cp:lastModifiedBy>
  <cp:revision>7</cp:revision>
  <cp:lastPrinted>2023-12-19T02:10:00Z</cp:lastPrinted>
  <dcterms:created xsi:type="dcterms:W3CDTF">2023-12-18T01:38:00Z</dcterms:created>
  <dcterms:modified xsi:type="dcterms:W3CDTF">2024-06-18T08:05:00Z</dcterms:modified>
</cp:coreProperties>
</file>